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1A" w:rsidRDefault="00616D3C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2517"/>
        <w:gridCol w:w="1701"/>
        <w:gridCol w:w="564"/>
      </w:tblGrid>
      <w:tr w:rsidR="00755A1A">
        <w:trPr>
          <w:trHeight w:hRule="exact" w:val="1748"/>
        </w:trPr>
        <w:tc>
          <w:tcPr>
            <w:tcW w:w="9493" w:type="dxa"/>
            <w:gridSpan w:val="5"/>
          </w:tcPr>
          <w:p w:rsidR="00755A1A" w:rsidRPr="00F57FC4" w:rsidRDefault="00755A1A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755A1A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755A1A" w:rsidRPr="00DC6DBE" w:rsidTr="00FE2E56">
        <w:tblPrEx>
          <w:tblCellMar>
            <w:left w:w="70" w:type="dxa"/>
            <w:right w:w="70" w:type="dxa"/>
          </w:tblCellMar>
        </w:tblPrEx>
        <w:trPr>
          <w:gridAfter w:val="1"/>
          <w:wAfter w:w="564" w:type="dxa"/>
        </w:trPr>
        <w:tc>
          <w:tcPr>
            <w:tcW w:w="1842" w:type="dxa"/>
            <w:tcBorders>
              <w:bottom w:val="single" w:sz="4" w:space="0" w:color="auto"/>
            </w:tcBorders>
          </w:tcPr>
          <w:p w:rsidR="00755A1A" w:rsidRPr="00DC6DBE" w:rsidRDefault="00307ADF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10.08.2020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</w:tcPr>
          <w:p w:rsidR="00755A1A" w:rsidRPr="00DC6DBE" w:rsidRDefault="00755A1A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755A1A" w:rsidRPr="00DC6DBE" w:rsidRDefault="00307ADF" w:rsidP="00307A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trHeight w:val="823"/>
        </w:trPr>
        <w:tc>
          <w:tcPr>
            <w:tcW w:w="9493" w:type="dxa"/>
            <w:gridSpan w:val="5"/>
          </w:tcPr>
          <w:p w:rsidR="00755A1A" w:rsidRPr="00DC6DBE" w:rsidRDefault="00755A1A" w:rsidP="00964DEB">
            <w:pPr>
              <w:tabs>
                <w:tab w:val="left" w:pos="2765"/>
              </w:tabs>
              <w:spacing w:after="40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D74CCE" w:rsidRDefault="00755A1A" w:rsidP="00C3149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3149F">
        <w:rPr>
          <w:sz w:val="28"/>
          <w:szCs w:val="28"/>
        </w:rPr>
        <w:t>Внести изменения в постановление Правительства Кировской области от 30.12.2019 № 747-П «Об утверждении государственной программы Кировской области «Социальная поддержка и социальное обслуживание граждан», утвердив изменения в государственной программе Кировской области «Социальная поддержка и социальное обслуживание граждан» (далее – Государственная программа) согласно приложению</w:t>
      </w:r>
      <w:r w:rsidR="00D74CCE">
        <w:rPr>
          <w:sz w:val="28"/>
          <w:szCs w:val="28"/>
        </w:rPr>
        <w:t>.</w:t>
      </w:r>
    </w:p>
    <w:p w:rsidR="00755A1A" w:rsidRDefault="00FE2E56" w:rsidP="00315DCF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755A1A">
        <w:rPr>
          <w:sz w:val="28"/>
          <w:szCs w:val="28"/>
        </w:rPr>
        <w:t xml:space="preserve">. </w:t>
      </w:r>
      <w:r w:rsidR="00755A1A" w:rsidRPr="000F2266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5D60F0">
        <w:rPr>
          <w:sz w:val="28"/>
          <w:szCs w:val="28"/>
        </w:rPr>
        <w:t>.</w:t>
      </w:r>
    </w:p>
    <w:p w:rsidR="00755A1A" w:rsidRPr="00D24B4E" w:rsidRDefault="00755A1A" w:rsidP="00BF4520">
      <w:pPr>
        <w:spacing w:line="720" w:lineRule="exact"/>
        <w:jc w:val="both"/>
        <w:rPr>
          <w:sz w:val="28"/>
          <w:szCs w:val="2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227"/>
        <w:gridCol w:w="1846"/>
        <w:gridCol w:w="3141"/>
      </w:tblGrid>
      <w:tr w:rsidR="00755A1A" w:rsidTr="00FE2E56">
        <w:tc>
          <w:tcPr>
            <w:tcW w:w="4227" w:type="dxa"/>
          </w:tcPr>
          <w:p w:rsidR="00755A1A" w:rsidRDefault="00755A1A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755A1A" w:rsidRDefault="00307ADF" w:rsidP="00307ADF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А.А. Чурин</w:t>
            </w:r>
          </w:p>
        </w:tc>
        <w:tc>
          <w:tcPr>
            <w:tcW w:w="1846" w:type="dxa"/>
          </w:tcPr>
          <w:p w:rsidR="00755A1A" w:rsidRDefault="00755A1A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  <w:vAlign w:val="bottom"/>
          </w:tcPr>
          <w:p w:rsidR="00755A1A" w:rsidRDefault="00755A1A">
            <w:pPr>
              <w:pStyle w:val="ConsPlusNormal"/>
              <w:suppressAutoHyphens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5A1A" w:rsidRPr="00E6411F" w:rsidRDefault="00755A1A" w:rsidP="00307ADF">
      <w:pPr>
        <w:pStyle w:val="ConsPlusNormal"/>
        <w:suppressAutoHyphens/>
        <w:spacing w:line="400" w:lineRule="exact"/>
        <w:ind w:right="-142" w:firstLine="0"/>
        <w:rPr>
          <w:sz w:val="2"/>
          <w:szCs w:val="2"/>
        </w:rPr>
      </w:pPr>
    </w:p>
    <w:sectPr w:rsidR="00755A1A" w:rsidRPr="00E6411F" w:rsidSect="00FE2E56">
      <w:headerReference w:type="default" r:id="rId8"/>
      <w:pgSz w:w="11906" w:h="16838" w:code="9"/>
      <w:pgMar w:top="1134" w:right="851" w:bottom="1701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44A" w:rsidRDefault="00E0744A" w:rsidP="00E15DF1">
      <w:r>
        <w:separator/>
      </w:r>
    </w:p>
  </w:endnote>
  <w:endnote w:type="continuationSeparator" w:id="0">
    <w:p w:rsidR="00E0744A" w:rsidRDefault="00E0744A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44A" w:rsidRDefault="00E0744A" w:rsidP="00E15DF1">
      <w:r>
        <w:separator/>
      </w:r>
    </w:p>
  </w:footnote>
  <w:footnote w:type="continuationSeparator" w:id="0">
    <w:p w:rsidR="00E0744A" w:rsidRDefault="00E0744A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366" w:rsidRDefault="00BA6B66" w:rsidP="0067633E">
    <w:pPr>
      <w:pStyle w:val="ab"/>
      <w:jc w:val="center"/>
    </w:pPr>
    <w:r>
      <w:fldChar w:fldCharType="begin"/>
    </w:r>
    <w:r w:rsidR="0035581F">
      <w:instrText xml:space="preserve"> PAGE   \* MERGEFORMAT </w:instrText>
    </w:r>
    <w:r>
      <w:fldChar w:fldCharType="separate"/>
    </w:r>
    <w:r w:rsidR="00C3149F">
      <w:rPr>
        <w:noProof/>
      </w:rPr>
      <w:t>2</w:t>
    </w:r>
    <w:r>
      <w:rPr>
        <w:noProof/>
      </w:rPr>
      <w:fldChar w:fldCharType="end"/>
    </w:r>
  </w:p>
  <w:p w:rsidR="00521366" w:rsidRDefault="00521366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07ADF"/>
    <w:rsid w:val="00315DCF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6592"/>
    <w:rsid w:val="008808B7"/>
    <w:rsid w:val="00880F68"/>
    <w:rsid w:val="008820B5"/>
    <w:rsid w:val="00894946"/>
    <w:rsid w:val="008A4321"/>
    <w:rsid w:val="008A5999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64DEB"/>
    <w:rsid w:val="009675E7"/>
    <w:rsid w:val="009715E0"/>
    <w:rsid w:val="00982B1C"/>
    <w:rsid w:val="0099128C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A4269"/>
    <w:rsid w:val="00AA466F"/>
    <w:rsid w:val="00AA4A93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0744A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563E"/>
    <w:rsid w:val="00F70CFA"/>
    <w:rsid w:val="00F824CB"/>
    <w:rsid w:val="00F85659"/>
    <w:rsid w:val="00F90698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655456-5A39-4292-9158-A391C202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422</cp:lastModifiedBy>
  <cp:revision>6</cp:revision>
  <cp:lastPrinted>2020-02-07T05:34:00Z</cp:lastPrinted>
  <dcterms:created xsi:type="dcterms:W3CDTF">2020-02-07T05:24:00Z</dcterms:created>
  <dcterms:modified xsi:type="dcterms:W3CDTF">2020-08-13T13:36:00Z</dcterms:modified>
</cp:coreProperties>
</file>